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127B" w14:textId="77777777" w:rsidR="003A1B6A" w:rsidRPr="007A141E" w:rsidRDefault="003A1B6A" w:rsidP="003A1B6A">
      <w:pPr>
        <w:rPr>
          <w:rFonts w:ascii="Palatino" w:hAnsi="Palatino"/>
          <w:sz w:val="20"/>
        </w:rPr>
      </w:pPr>
    </w:p>
    <w:p w14:paraId="0F83A2CA" w14:textId="21672DBF" w:rsidR="003A1B6A" w:rsidRDefault="003A1B6A" w:rsidP="003A1B6A">
      <w:pPr>
        <w:pStyle w:val="BodyText2"/>
        <w:jc w:val="center"/>
        <w:rPr>
          <w:rFonts w:ascii="Palatino" w:hAnsi="Palatino"/>
          <w:sz w:val="32"/>
          <w:szCs w:val="32"/>
        </w:rPr>
      </w:pPr>
      <w:r w:rsidRPr="003A1B6A">
        <w:rPr>
          <w:rFonts w:ascii="Palatino" w:hAnsi="Palatino"/>
          <w:sz w:val="32"/>
          <w:szCs w:val="32"/>
        </w:rPr>
        <w:t>Buddhism</w:t>
      </w:r>
    </w:p>
    <w:p w14:paraId="0E52CB56" w14:textId="77777777" w:rsidR="003A1B6A" w:rsidRPr="003A1B6A" w:rsidRDefault="003A1B6A" w:rsidP="003A1B6A">
      <w:pPr>
        <w:pStyle w:val="BodyText2"/>
        <w:jc w:val="center"/>
        <w:rPr>
          <w:rFonts w:ascii="Palatino" w:hAnsi="Palatino"/>
          <w:sz w:val="32"/>
          <w:szCs w:val="32"/>
        </w:rPr>
      </w:pPr>
    </w:p>
    <w:p w14:paraId="14F5BA73" w14:textId="77777777" w:rsidR="003A1B6A" w:rsidRDefault="003A1B6A" w:rsidP="003A1B6A">
      <w:pPr>
        <w:pStyle w:val="BodyText2"/>
        <w:jc w:val="both"/>
        <w:rPr>
          <w:rFonts w:ascii="Palatino" w:hAnsi="Palatino"/>
          <w:sz w:val="20"/>
        </w:rPr>
      </w:pPr>
    </w:p>
    <w:p w14:paraId="0E15ADE3" w14:textId="4808CEE3" w:rsidR="003A1B6A" w:rsidRPr="007A141E" w:rsidRDefault="003A1B6A" w:rsidP="003A1B6A">
      <w:pPr>
        <w:pStyle w:val="BodyText2"/>
        <w:jc w:val="both"/>
        <w:rPr>
          <w:rFonts w:ascii="Palatino" w:hAnsi="Palatino"/>
          <w:sz w:val="20"/>
        </w:rPr>
      </w:pPr>
      <w:r w:rsidRPr="007A141E">
        <w:rPr>
          <w:rFonts w:ascii="Palatino" w:hAnsi="Palatino"/>
          <w:sz w:val="20"/>
        </w:rPr>
        <w:t xml:space="preserve">Buddhism developed in India in response to opposition to Hinduism because it rejected the caste system which was authoritative.  Despite this division both faiths share similar beliefs such as reincarnation, karma, </w:t>
      </w:r>
      <w:proofErr w:type="gramStart"/>
      <w:r w:rsidRPr="007A141E">
        <w:rPr>
          <w:rFonts w:ascii="Palatino" w:hAnsi="Palatino"/>
          <w:sz w:val="20"/>
        </w:rPr>
        <w:t>Nirvana</w:t>
      </w:r>
      <w:proofErr w:type="gramEnd"/>
      <w:r w:rsidRPr="007A141E">
        <w:rPr>
          <w:rFonts w:ascii="Palatino" w:hAnsi="Palatino"/>
          <w:sz w:val="20"/>
        </w:rPr>
        <w:t xml:space="preserve"> and the notion of absolute liberation.  The word “Buddha” is a title meaning “one who is awake.”  It was ascribed to </w:t>
      </w:r>
      <w:proofErr w:type="spellStart"/>
      <w:r w:rsidRPr="007A141E">
        <w:rPr>
          <w:rFonts w:ascii="Palatino" w:hAnsi="Palatino"/>
          <w:sz w:val="20"/>
        </w:rPr>
        <w:t>Siddharta</w:t>
      </w:r>
      <w:proofErr w:type="spellEnd"/>
      <w:r w:rsidRPr="007A141E">
        <w:rPr>
          <w:rFonts w:ascii="Palatino" w:hAnsi="Palatino"/>
          <w:sz w:val="20"/>
        </w:rPr>
        <w:t xml:space="preserve"> </w:t>
      </w:r>
      <w:proofErr w:type="spellStart"/>
      <w:r w:rsidRPr="007A141E">
        <w:rPr>
          <w:rFonts w:ascii="Palatino" w:hAnsi="Palatino"/>
          <w:sz w:val="20"/>
        </w:rPr>
        <w:t>Guatama</w:t>
      </w:r>
      <w:proofErr w:type="spellEnd"/>
      <w:r w:rsidRPr="007A141E">
        <w:rPr>
          <w:rFonts w:ascii="Palatino" w:hAnsi="Palatino"/>
          <w:sz w:val="20"/>
        </w:rPr>
        <w:t xml:space="preserve"> in Nepal about 2,500 years ago.  Buddha did not identify himself as a deity or G-d, just as human being who became enlightened; fully and deeply understanding life.</w:t>
      </w:r>
    </w:p>
    <w:p w14:paraId="70BC8F97" w14:textId="77777777" w:rsidR="003A1B6A" w:rsidRPr="007A141E" w:rsidRDefault="003A1B6A" w:rsidP="003A1B6A">
      <w:pPr>
        <w:pStyle w:val="BodyText2"/>
        <w:jc w:val="both"/>
        <w:rPr>
          <w:rFonts w:ascii="Palatino" w:hAnsi="Palatino"/>
          <w:sz w:val="20"/>
        </w:rPr>
      </w:pPr>
    </w:p>
    <w:p w14:paraId="0CDD818E" w14:textId="77777777" w:rsidR="003A1B6A" w:rsidRPr="007A141E" w:rsidRDefault="003A1B6A" w:rsidP="003A1B6A">
      <w:pPr>
        <w:pStyle w:val="BodyText2"/>
        <w:jc w:val="both"/>
        <w:rPr>
          <w:rFonts w:ascii="Palatino" w:hAnsi="Palatino"/>
          <w:sz w:val="20"/>
        </w:rPr>
      </w:pPr>
      <w:r w:rsidRPr="007A141E">
        <w:rPr>
          <w:rFonts w:ascii="Palatino" w:hAnsi="Palatino"/>
          <w:sz w:val="20"/>
        </w:rPr>
        <w:t>Buddhism is described as a practice of meditation leading to spiritual insight and a path to the true nature of life.   The ultimate goals of meditation are to change oneself to become more kind, aware and attain wisdom.  The path toward these goals can be viewed as attaining Enlightenment or Buddhahood.</w:t>
      </w:r>
    </w:p>
    <w:p w14:paraId="28BFD511" w14:textId="77777777" w:rsidR="003A1B6A" w:rsidRPr="007A141E" w:rsidRDefault="003A1B6A" w:rsidP="003A1B6A">
      <w:pPr>
        <w:pStyle w:val="BodyText2"/>
        <w:jc w:val="both"/>
        <w:rPr>
          <w:rFonts w:ascii="Palatino" w:hAnsi="Palatino"/>
          <w:sz w:val="20"/>
        </w:rPr>
      </w:pPr>
    </w:p>
    <w:p w14:paraId="625DB4A8" w14:textId="77777777" w:rsidR="003A1B6A" w:rsidRPr="007A141E" w:rsidRDefault="003A1B6A" w:rsidP="003A1B6A">
      <w:pPr>
        <w:pStyle w:val="BodyText2"/>
        <w:jc w:val="both"/>
        <w:rPr>
          <w:rFonts w:ascii="Palatino" w:hAnsi="Palatino"/>
          <w:sz w:val="20"/>
        </w:rPr>
      </w:pPr>
      <w:r w:rsidRPr="007A141E">
        <w:rPr>
          <w:rFonts w:ascii="Palatino" w:hAnsi="Palatino"/>
          <w:sz w:val="20"/>
        </w:rPr>
        <w:t>Buddhism has no conception of a deity or G-d and for this reason it is commonly not viewed as a religion.</w:t>
      </w:r>
    </w:p>
    <w:p w14:paraId="3FE875CF" w14:textId="77777777" w:rsidR="003A1B6A" w:rsidRPr="007A141E" w:rsidRDefault="003A1B6A" w:rsidP="003A1B6A">
      <w:pPr>
        <w:pStyle w:val="BodyText2"/>
        <w:jc w:val="both"/>
        <w:rPr>
          <w:rFonts w:ascii="Palatino" w:hAnsi="Palatino"/>
          <w:sz w:val="20"/>
        </w:rPr>
      </w:pPr>
    </w:p>
    <w:p w14:paraId="53FC6BCD" w14:textId="77777777" w:rsidR="003A1B6A" w:rsidRPr="007A141E" w:rsidRDefault="003A1B6A" w:rsidP="003A1B6A">
      <w:pPr>
        <w:pStyle w:val="BodyText3"/>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rPr>
          <w:rFonts w:ascii="Palatino" w:eastAsia="Times" w:hAnsi="Palatino"/>
          <w:sz w:val="20"/>
        </w:rPr>
      </w:pPr>
      <w:r w:rsidRPr="007A141E">
        <w:rPr>
          <w:rFonts w:ascii="Palatino" w:eastAsia="Times" w:hAnsi="Palatino"/>
          <w:sz w:val="20"/>
        </w:rPr>
        <w:t xml:space="preserve">The tenets of Buddhism include the understanding that nothing is fixed or permanent, all human actions have </w:t>
      </w:r>
      <w:proofErr w:type="gramStart"/>
      <w:r w:rsidRPr="007A141E">
        <w:rPr>
          <w:rFonts w:ascii="Palatino" w:eastAsia="Times" w:hAnsi="Palatino"/>
          <w:sz w:val="20"/>
        </w:rPr>
        <w:t>consequences</w:t>
      </w:r>
      <w:proofErr w:type="gramEnd"/>
      <w:r w:rsidRPr="007A141E">
        <w:rPr>
          <w:rFonts w:ascii="Palatino" w:eastAsia="Times" w:hAnsi="Palatino"/>
          <w:sz w:val="20"/>
        </w:rPr>
        <w:t xml:space="preserve"> and that change is possible.  In terms of population, there are approximately 350 million in Buddhists in the world and the number of Buddhists in the Western world is increasing.</w:t>
      </w:r>
    </w:p>
    <w:p w14:paraId="15C07D01" w14:textId="77777777" w:rsidR="003A1B6A" w:rsidRPr="007A141E" w:rsidRDefault="003A1B6A" w:rsidP="003A1B6A">
      <w:pPr>
        <w:jc w:val="both"/>
        <w:rPr>
          <w:rFonts w:ascii="Palatino" w:hAnsi="Palatino"/>
          <w:sz w:val="20"/>
        </w:rPr>
      </w:pPr>
    </w:p>
    <w:p w14:paraId="14884790" w14:textId="77777777" w:rsidR="003A1B6A" w:rsidRPr="007A141E" w:rsidRDefault="003A1B6A" w:rsidP="003A1B6A">
      <w:pPr>
        <w:jc w:val="both"/>
        <w:rPr>
          <w:rFonts w:ascii="Palatino" w:hAnsi="Palatino"/>
          <w:sz w:val="20"/>
        </w:rPr>
      </w:pPr>
      <w:r w:rsidRPr="007A141E">
        <w:rPr>
          <w:rFonts w:ascii="Palatino" w:hAnsi="Palatino"/>
          <w:sz w:val="20"/>
        </w:rPr>
        <w:t>In the 6</w:t>
      </w:r>
      <w:r w:rsidRPr="007A141E">
        <w:rPr>
          <w:rFonts w:ascii="Palatino" w:hAnsi="Palatino"/>
          <w:sz w:val="20"/>
          <w:vertAlign w:val="superscript"/>
        </w:rPr>
        <w:t>th</w:t>
      </w:r>
      <w:r w:rsidRPr="007A141E">
        <w:rPr>
          <w:rFonts w:ascii="Palatino" w:hAnsi="Palatino"/>
          <w:sz w:val="20"/>
        </w:rPr>
        <w:t xml:space="preserve"> century B.C.E. </w:t>
      </w:r>
      <w:proofErr w:type="spellStart"/>
      <w:r w:rsidRPr="007A141E">
        <w:rPr>
          <w:rFonts w:ascii="Palatino" w:hAnsi="Palatino"/>
          <w:sz w:val="20"/>
        </w:rPr>
        <w:t>Siddharta</w:t>
      </w:r>
      <w:proofErr w:type="spellEnd"/>
      <w:r w:rsidRPr="007A141E">
        <w:rPr>
          <w:rFonts w:ascii="Palatino" w:hAnsi="Palatino"/>
          <w:sz w:val="20"/>
        </w:rPr>
        <w:t xml:space="preserve"> </w:t>
      </w:r>
      <w:proofErr w:type="spellStart"/>
      <w:r w:rsidRPr="007A141E">
        <w:rPr>
          <w:rFonts w:ascii="Palatino" w:hAnsi="Palatino"/>
          <w:sz w:val="20"/>
        </w:rPr>
        <w:t>Guatama</w:t>
      </w:r>
      <w:proofErr w:type="spellEnd"/>
      <w:r w:rsidRPr="007A141E">
        <w:rPr>
          <w:rFonts w:ascii="Palatino" w:hAnsi="Palatino"/>
          <w:sz w:val="20"/>
        </w:rPr>
        <w:t xml:space="preserve"> was born.  He was the son of a wealthy and powerful ruler of a kingdom near the Indian-Nepalese border and he was a member of a royal family.  History says that an old sage foretold that this prince would one day become either an ascetic or a supreme monarch.  </w:t>
      </w:r>
      <w:proofErr w:type="spellStart"/>
      <w:r w:rsidRPr="007A141E">
        <w:rPr>
          <w:rFonts w:ascii="Palatino" w:hAnsi="Palatino"/>
          <w:sz w:val="20"/>
        </w:rPr>
        <w:t>Siddharta’s</w:t>
      </w:r>
      <w:proofErr w:type="spellEnd"/>
      <w:r w:rsidRPr="007A141E">
        <w:rPr>
          <w:rFonts w:ascii="Palatino" w:hAnsi="Palatino"/>
          <w:sz w:val="20"/>
        </w:rPr>
        <w:t xml:space="preserve"> father protected him from unfavorable influences and expected him to become a great warrior.  Thus, the father isolated </w:t>
      </w:r>
      <w:proofErr w:type="spellStart"/>
      <w:r w:rsidRPr="007A141E">
        <w:rPr>
          <w:rFonts w:ascii="Palatino" w:hAnsi="Palatino"/>
          <w:sz w:val="20"/>
        </w:rPr>
        <w:t>Siddharta</w:t>
      </w:r>
      <w:proofErr w:type="spellEnd"/>
      <w:r w:rsidRPr="007A141E">
        <w:rPr>
          <w:rFonts w:ascii="Palatino" w:hAnsi="Palatino"/>
          <w:sz w:val="20"/>
        </w:rPr>
        <w:t xml:space="preserve"> in the palace and nurtured him, providing him with ultimate luxury in living accommodations.  The father desperately wanted his son to be a supreme monarch.</w:t>
      </w:r>
    </w:p>
    <w:p w14:paraId="4B2E1BA1" w14:textId="77777777" w:rsidR="003A1B6A" w:rsidRPr="007A141E" w:rsidRDefault="003A1B6A" w:rsidP="003A1B6A">
      <w:pPr>
        <w:jc w:val="both"/>
        <w:rPr>
          <w:rFonts w:ascii="Palatino" w:hAnsi="Palatino"/>
          <w:sz w:val="20"/>
        </w:rPr>
      </w:pPr>
    </w:p>
    <w:p w14:paraId="42E6D1CB" w14:textId="77777777" w:rsidR="003A1B6A" w:rsidRPr="007A141E" w:rsidRDefault="003A1B6A" w:rsidP="003A1B6A">
      <w:pPr>
        <w:pStyle w:val="BodyText2"/>
        <w:jc w:val="both"/>
        <w:rPr>
          <w:rFonts w:ascii="Palatino" w:hAnsi="Palatino"/>
          <w:sz w:val="20"/>
        </w:rPr>
      </w:pPr>
      <w:proofErr w:type="spellStart"/>
      <w:r w:rsidRPr="007A141E">
        <w:rPr>
          <w:rFonts w:ascii="Palatino" w:hAnsi="Palatino"/>
          <w:sz w:val="20"/>
        </w:rPr>
        <w:t>Siddharta</w:t>
      </w:r>
      <w:proofErr w:type="spellEnd"/>
      <w:r w:rsidRPr="007A141E">
        <w:rPr>
          <w:rFonts w:ascii="Palatino" w:hAnsi="Palatino"/>
          <w:sz w:val="20"/>
        </w:rPr>
        <w:t xml:space="preserve"> eventually married at age 29 and became a father.  One day he left the palace and while on his journey he discovered old age, </w:t>
      </w:r>
      <w:proofErr w:type="gramStart"/>
      <w:r w:rsidRPr="007A141E">
        <w:rPr>
          <w:rFonts w:ascii="Palatino" w:hAnsi="Palatino"/>
          <w:sz w:val="20"/>
        </w:rPr>
        <w:t>illness</w:t>
      </w:r>
      <w:proofErr w:type="gramEnd"/>
      <w:r w:rsidRPr="007A141E">
        <w:rPr>
          <w:rFonts w:ascii="Palatino" w:hAnsi="Palatino"/>
          <w:sz w:val="20"/>
        </w:rPr>
        <w:t xml:space="preserve"> and death.  </w:t>
      </w:r>
      <w:proofErr w:type="spellStart"/>
      <w:r w:rsidRPr="007A141E">
        <w:rPr>
          <w:rFonts w:ascii="Palatino" w:hAnsi="Palatino"/>
          <w:sz w:val="20"/>
        </w:rPr>
        <w:t>Siddharta</w:t>
      </w:r>
      <w:proofErr w:type="spellEnd"/>
      <w:r w:rsidRPr="007A141E">
        <w:rPr>
          <w:rFonts w:ascii="Palatino" w:hAnsi="Palatino"/>
          <w:sz w:val="20"/>
        </w:rPr>
        <w:t xml:space="preserve"> wanted to become a wandering holy man in search of the truth. This experience revealed to him that other common people suffered.  During his journey in his chariot, he asked his chariot driver why a man was smiling, looking content and peaceful.  The chariot driver responded that the man they saw was a holy man, one who had achieved complete liberation.  Following this experience, </w:t>
      </w:r>
      <w:proofErr w:type="spellStart"/>
      <w:r w:rsidRPr="007A141E">
        <w:rPr>
          <w:rFonts w:ascii="Palatino" w:hAnsi="Palatino"/>
          <w:sz w:val="20"/>
        </w:rPr>
        <w:t>Siddharta</w:t>
      </w:r>
      <w:proofErr w:type="spellEnd"/>
      <w:r w:rsidRPr="007A141E">
        <w:rPr>
          <w:rFonts w:ascii="Palatino" w:hAnsi="Palatino"/>
          <w:sz w:val="20"/>
        </w:rPr>
        <w:t xml:space="preserve"> realized he had been living luxuriously and desired to reject his lifestyle—realizing he was leading an empty, distorted, non-spiritual existence.  </w:t>
      </w:r>
      <w:proofErr w:type="spellStart"/>
      <w:r w:rsidRPr="007A141E">
        <w:rPr>
          <w:rFonts w:ascii="Palatino" w:hAnsi="Palatino"/>
          <w:sz w:val="20"/>
        </w:rPr>
        <w:t>Siddharta</w:t>
      </w:r>
      <w:proofErr w:type="spellEnd"/>
      <w:r w:rsidRPr="007A141E">
        <w:rPr>
          <w:rFonts w:ascii="Palatino" w:hAnsi="Palatino"/>
          <w:sz w:val="20"/>
        </w:rPr>
        <w:t xml:space="preserve"> decided to become a holy man himself and he pursued a life of deprivation and asceticism.  He subsequently left the palace and his family to search and gain liberation.  </w:t>
      </w:r>
      <w:proofErr w:type="spellStart"/>
      <w:r w:rsidRPr="007A141E">
        <w:rPr>
          <w:rFonts w:ascii="Palatino" w:hAnsi="Palatino"/>
          <w:sz w:val="20"/>
        </w:rPr>
        <w:t>Siddharta</w:t>
      </w:r>
      <w:proofErr w:type="spellEnd"/>
      <w:r w:rsidRPr="007A141E">
        <w:rPr>
          <w:rFonts w:ascii="Palatino" w:hAnsi="Palatino"/>
          <w:sz w:val="20"/>
        </w:rPr>
        <w:t xml:space="preserve"> began to fast and practice physical deprivation.  He decided to </w:t>
      </w:r>
      <w:proofErr w:type="gramStart"/>
      <w:r w:rsidRPr="007A141E">
        <w:rPr>
          <w:rFonts w:ascii="Palatino" w:hAnsi="Palatino"/>
          <w:sz w:val="20"/>
        </w:rPr>
        <w:t>learn</w:t>
      </w:r>
      <w:proofErr w:type="gramEnd"/>
      <w:r w:rsidRPr="007A141E">
        <w:rPr>
          <w:rFonts w:ascii="Palatino" w:hAnsi="Palatino"/>
          <w:sz w:val="20"/>
        </w:rPr>
        <w:t xml:space="preserve"> and practice meditating and chose to become an ascetic.  He became so austere and almost died once.  After realizing this practice would not lead to enlightenment and true, deep understanding, he decided to abandon this path and become more introspective and self-reflective. </w:t>
      </w:r>
    </w:p>
    <w:p w14:paraId="2C0B3E93" w14:textId="77777777" w:rsidR="003A1B6A" w:rsidRPr="007A141E" w:rsidRDefault="003A1B6A" w:rsidP="003A1B6A">
      <w:pPr>
        <w:pStyle w:val="BodyText2"/>
        <w:jc w:val="both"/>
        <w:rPr>
          <w:rFonts w:ascii="Palatino" w:hAnsi="Palatino"/>
          <w:sz w:val="20"/>
        </w:rPr>
      </w:pPr>
    </w:p>
    <w:p w14:paraId="466C6179"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One day while sitting under a Bodhi tree he decided not to move until he had achieved genuine liberation.  After forty days he became enlightened and following this experience he declared that all human beings </w:t>
      </w:r>
      <w:proofErr w:type="gramStart"/>
      <w:r w:rsidRPr="007A141E">
        <w:rPr>
          <w:rFonts w:ascii="Palatino" w:hAnsi="Palatino"/>
          <w:sz w:val="20"/>
        </w:rPr>
        <w:t>can</w:t>
      </w:r>
      <w:proofErr w:type="gramEnd"/>
      <w:r w:rsidRPr="007A141E">
        <w:rPr>
          <w:rFonts w:ascii="Palatino" w:hAnsi="Palatino"/>
          <w:sz w:val="20"/>
        </w:rPr>
        <w:t xml:space="preserve"> achieve enlightenment.  This experience of total enlightenment did not come to him through divine revelation but through self-discovery resulting from deep, genuine meditation.  During his life the Buddha traveled through northern India teaching to achieve Enlightenment.  Buddhism encourages people to liberate themselves from their distorted perceptions about their life—from habitual patterns of living that result in faulty and irrational lifestyles; and from disowning habits such as anger, </w:t>
      </w:r>
      <w:proofErr w:type="gramStart"/>
      <w:r w:rsidRPr="007A141E">
        <w:rPr>
          <w:rFonts w:ascii="Palatino" w:hAnsi="Palatino"/>
          <w:sz w:val="20"/>
        </w:rPr>
        <w:t>desire</w:t>
      </w:r>
      <w:proofErr w:type="gramEnd"/>
      <w:r w:rsidRPr="007A141E">
        <w:rPr>
          <w:rFonts w:ascii="Palatino" w:hAnsi="Palatino"/>
          <w:sz w:val="20"/>
        </w:rPr>
        <w:t xml:space="preserve"> and ignorance.</w:t>
      </w:r>
    </w:p>
    <w:p w14:paraId="46E43127" w14:textId="77777777" w:rsidR="003A1B6A" w:rsidRPr="007A141E" w:rsidRDefault="003A1B6A" w:rsidP="003A1B6A">
      <w:pPr>
        <w:pStyle w:val="BodyText2"/>
        <w:rPr>
          <w:rFonts w:ascii="Palatino" w:hAnsi="Palatino"/>
          <w:sz w:val="20"/>
        </w:rPr>
      </w:pPr>
    </w:p>
    <w:p w14:paraId="3B3E88F9" w14:textId="77777777" w:rsidR="003A1B6A" w:rsidRPr="007A141E" w:rsidRDefault="003A1B6A" w:rsidP="003A1B6A">
      <w:pPr>
        <w:pStyle w:val="BodyText2"/>
        <w:rPr>
          <w:rFonts w:ascii="Palatino" w:hAnsi="Palatino"/>
          <w:sz w:val="20"/>
        </w:rPr>
      </w:pPr>
      <w:r w:rsidRPr="007A141E">
        <w:rPr>
          <w:rFonts w:ascii="Palatino" w:hAnsi="Palatino"/>
          <w:sz w:val="20"/>
        </w:rPr>
        <w:t xml:space="preserve">The Four Noble Truths </w:t>
      </w:r>
    </w:p>
    <w:p w14:paraId="69199032" w14:textId="77777777" w:rsidR="003A1B6A" w:rsidRPr="007A141E" w:rsidRDefault="003A1B6A" w:rsidP="003A1B6A">
      <w:pPr>
        <w:pStyle w:val="BodyText2"/>
        <w:rPr>
          <w:rFonts w:ascii="Palatino" w:hAnsi="Palatino"/>
          <w:sz w:val="20"/>
        </w:rPr>
      </w:pPr>
    </w:p>
    <w:p w14:paraId="14BDC2E8" w14:textId="77777777" w:rsidR="003A1B6A" w:rsidRPr="007A141E" w:rsidRDefault="003A1B6A" w:rsidP="003A1B6A">
      <w:pPr>
        <w:pStyle w:val="BodyText2"/>
        <w:rPr>
          <w:rFonts w:ascii="Palatino" w:hAnsi="Palatino"/>
          <w:sz w:val="20"/>
        </w:rPr>
      </w:pPr>
      <w:r w:rsidRPr="007A141E">
        <w:rPr>
          <w:rFonts w:ascii="Palatino" w:hAnsi="Palatino"/>
          <w:sz w:val="20"/>
        </w:rPr>
        <w:t>The Buddha taught these four noble truths:</w:t>
      </w:r>
    </w:p>
    <w:p w14:paraId="4EEAF19B" w14:textId="77777777" w:rsidR="003A1B6A" w:rsidRPr="007A141E" w:rsidRDefault="003A1B6A" w:rsidP="003A1B6A">
      <w:pPr>
        <w:pStyle w:val="BodyText2"/>
        <w:rPr>
          <w:rFonts w:ascii="Palatino" w:hAnsi="Palatino"/>
          <w:sz w:val="20"/>
        </w:rPr>
      </w:pPr>
    </w:p>
    <w:p w14:paraId="2643B169" w14:textId="77777777" w:rsidR="003A1B6A" w:rsidRDefault="003A1B6A" w:rsidP="003A1B6A">
      <w:pPr>
        <w:pStyle w:val="BodyText2"/>
        <w:numPr>
          <w:ilvl w:val="0"/>
          <w:numId w:val="1"/>
        </w:numPr>
        <w:rPr>
          <w:rFonts w:ascii="Palatino" w:hAnsi="Palatino"/>
          <w:sz w:val="20"/>
        </w:rPr>
      </w:pPr>
      <w:r w:rsidRPr="007A141E">
        <w:rPr>
          <w:rFonts w:ascii="Palatino" w:hAnsi="Palatino"/>
          <w:sz w:val="20"/>
        </w:rPr>
        <w:t>Life is suffering—that the very nature of human existence is painful; given that the cyclical nature is composed of death and rebirth and that death does not end suffering</w:t>
      </w:r>
    </w:p>
    <w:p w14:paraId="0DF9C46B" w14:textId="77777777" w:rsidR="003A1B6A" w:rsidRDefault="003A1B6A" w:rsidP="003A1B6A">
      <w:pPr>
        <w:pStyle w:val="BodyText2"/>
        <w:rPr>
          <w:rFonts w:ascii="Palatino" w:hAnsi="Palatino"/>
          <w:sz w:val="20"/>
        </w:rPr>
      </w:pPr>
    </w:p>
    <w:p w14:paraId="41F0E3FC" w14:textId="77777777" w:rsidR="003A1B6A" w:rsidRPr="007A141E" w:rsidRDefault="003A1B6A" w:rsidP="003A1B6A">
      <w:pPr>
        <w:pStyle w:val="BodyText2"/>
        <w:rPr>
          <w:rFonts w:ascii="Palatino" w:hAnsi="Palatino"/>
          <w:sz w:val="20"/>
        </w:rPr>
      </w:pPr>
    </w:p>
    <w:p w14:paraId="00D2C3E3" w14:textId="1165A1B4" w:rsidR="003A1B6A" w:rsidRPr="003A1B6A" w:rsidRDefault="003A1B6A" w:rsidP="003A1B6A">
      <w:pPr>
        <w:pStyle w:val="BodyText2"/>
        <w:numPr>
          <w:ilvl w:val="0"/>
          <w:numId w:val="1"/>
        </w:numPr>
        <w:rPr>
          <w:rFonts w:ascii="Palatino" w:hAnsi="Palatino"/>
          <w:sz w:val="20"/>
        </w:rPr>
      </w:pPr>
      <w:r w:rsidRPr="007A141E">
        <w:rPr>
          <w:rFonts w:ascii="Palatino" w:hAnsi="Palatino"/>
          <w:sz w:val="20"/>
        </w:rPr>
        <w:lastRenderedPageBreak/>
        <w:t>The understanding that suffering has a cause which is craving and attachment—suffering derives from our selfish craving which derives from our ignorance of what we need in life.</w:t>
      </w:r>
    </w:p>
    <w:p w14:paraId="30B1868D" w14:textId="77777777" w:rsidR="003A1B6A" w:rsidRPr="007A141E" w:rsidRDefault="003A1B6A" w:rsidP="003A1B6A">
      <w:pPr>
        <w:pStyle w:val="BodyText2"/>
        <w:rPr>
          <w:rFonts w:ascii="Palatino" w:hAnsi="Palatino"/>
          <w:sz w:val="20"/>
        </w:rPr>
      </w:pPr>
    </w:p>
    <w:p w14:paraId="258393B6" w14:textId="77777777" w:rsidR="003A1B6A" w:rsidRDefault="003A1B6A" w:rsidP="003A1B6A">
      <w:pPr>
        <w:pStyle w:val="BodyText2"/>
        <w:numPr>
          <w:ilvl w:val="0"/>
          <w:numId w:val="1"/>
        </w:numPr>
        <w:rPr>
          <w:rFonts w:ascii="Palatino" w:hAnsi="Palatino"/>
          <w:sz w:val="20"/>
        </w:rPr>
      </w:pPr>
      <w:r w:rsidRPr="007A141E">
        <w:rPr>
          <w:rFonts w:ascii="Palatino" w:hAnsi="Palatino"/>
          <w:sz w:val="20"/>
        </w:rPr>
        <w:t>Craving and attachment can be overcome when we transcend our cravings and desires through entering a state of Nirvana-- this is when suffering will end.</w:t>
      </w:r>
    </w:p>
    <w:p w14:paraId="43C66CD8" w14:textId="77777777" w:rsidR="003A1B6A" w:rsidRPr="007A141E" w:rsidRDefault="003A1B6A" w:rsidP="003A1B6A">
      <w:pPr>
        <w:pStyle w:val="BodyText2"/>
        <w:ind w:left="1080"/>
        <w:rPr>
          <w:rFonts w:ascii="Palatino" w:hAnsi="Palatino"/>
          <w:sz w:val="20"/>
        </w:rPr>
      </w:pPr>
    </w:p>
    <w:p w14:paraId="2E4A73BF" w14:textId="77777777" w:rsidR="003A1B6A" w:rsidRPr="007A141E" w:rsidRDefault="003A1B6A" w:rsidP="003A1B6A">
      <w:pPr>
        <w:pStyle w:val="BodyText2"/>
        <w:numPr>
          <w:ilvl w:val="0"/>
          <w:numId w:val="1"/>
        </w:numPr>
        <w:rPr>
          <w:rFonts w:ascii="Palatino" w:hAnsi="Palatino"/>
          <w:sz w:val="20"/>
        </w:rPr>
      </w:pPr>
      <w:r w:rsidRPr="007A141E">
        <w:rPr>
          <w:rFonts w:ascii="Palatino" w:hAnsi="Palatino"/>
          <w:sz w:val="20"/>
        </w:rPr>
        <w:t>The journey toward ending craving and attachment is an eightfold one or the Middle Way:</w:t>
      </w:r>
    </w:p>
    <w:p w14:paraId="79473D4D" w14:textId="77777777" w:rsidR="003A1B6A" w:rsidRPr="007A141E" w:rsidRDefault="003A1B6A" w:rsidP="003A1B6A">
      <w:pPr>
        <w:pStyle w:val="BodyText2"/>
        <w:ind w:left="720"/>
        <w:rPr>
          <w:rFonts w:ascii="Palatino" w:hAnsi="Palatino"/>
          <w:sz w:val="20"/>
        </w:rPr>
      </w:pPr>
    </w:p>
    <w:p w14:paraId="3D07A7C9" w14:textId="77777777" w:rsidR="003A1B6A" w:rsidRPr="007A141E" w:rsidRDefault="003A1B6A" w:rsidP="003A1B6A">
      <w:pPr>
        <w:pStyle w:val="BodyText2"/>
        <w:ind w:left="720"/>
        <w:rPr>
          <w:rFonts w:ascii="Palatino" w:hAnsi="Palatino"/>
          <w:sz w:val="20"/>
        </w:rPr>
      </w:pPr>
    </w:p>
    <w:p w14:paraId="69BCAAC0" w14:textId="77777777" w:rsidR="003A1B6A" w:rsidRPr="007A141E" w:rsidRDefault="003A1B6A" w:rsidP="003A1B6A">
      <w:pPr>
        <w:pStyle w:val="BodyText2"/>
        <w:numPr>
          <w:ilvl w:val="1"/>
          <w:numId w:val="1"/>
        </w:numPr>
        <w:rPr>
          <w:rFonts w:ascii="Palatino" w:hAnsi="Palatino"/>
          <w:sz w:val="20"/>
        </w:rPr>
      </w:pPr>
      <w:r w:rsidRPr="007A141E">
        <w:rPr>
          <w:rFonts w:ascii="Palatino" w:hAnsi="Palatino"/>
          <w:sz w:val="20"/>
        </w:rPr>
        <w:t>Right Understanding</w:t>
      </w:r>
      <w:r w:rsidRPr="007A141E">
        <w:rPr>
          <w:rFonts w:ascii="Palatino" w:hAnsi="Palatino"/>
          <w:sz w:val="20"/>
        </w:rPr>
        <w:tab/>
      </w:r>
      <w:r w:rsidRPr="007A141E">
        <w:rPr>
          <w:rFonts w:ascii="Palatino" w:hAnsi="Palatino"/>
          <w:sz w:val="20"/>
        </w:rPr>
        <w:tab/>
        <w:t>e) Right Livelihood</w:t>
      </w:r>
    </w:p>
    <w:p w14:paraId="05EF74B3" w14:textId="77777777" w:rsidR="003A1B6A" w:rsidRPr="007A141E" w:rsidRDefault="003A1B6A" w:rsidP="003A1B6A">
      <w:pPr>
        <w:pStyle w:val="BodyText2"/>
        <w:numPr>
          <w:ilvl w:val="1"/>
          <w:numId w:val="1"/>
        </w:numPr>
        <w:rPr>
          <w:rFonts w:ascii="Palatino" w:hAnsi="Palatino"/>
          <w:sz w:val="20"/>
        </w:rPr>
      </w:pPr>
      <w:r w:rsidRPr="007A141E">
        <w:rPr>
          <w:rFonts w:ascii="Palatino" w:hAnsi="Palatino"/>
          <w:sz w:val="20"/>
        </w:rPr>
        <w:t>Right Thought</w:t>
      </w:r>
      <w:r w:rsidRPr="007A141E">
        <w:rPr>
          <w:rFonts w:ascii="Palatino" w:hAnsi="Palatino"/>
          <w:sz w:val="20"/>
        </w:rPr>
        <w:tab/>
      </w:r>
      <w:r w:rsidRPr="007A141E">
        <w:rPr>
          <w:rFonts w:ascii="Palatino" w:hAnsi="Palatino"/>
          <w:sz w:val="20"/>
        </w:rPr>
        <w:tab/>
      </w:r>
      <w:r w:rsidRPr="007A141E">
        <w:rPr>
          <w:rFonts w:ascii="Palatino" w:hAnsi="Palatino"/>
          <w:sz w:val="20"/>
        </w:rPr>
        <w:tab/>
        <w:t>f) Right Effort</w:t>
      </w:r>
    </w:p>
    <w:p w14:paraId="4E5CAE8C" w14:textId="77777777" w:rsidR="003A1B6A" w:rsidRPr="007A141E" w:rsidRDefault="003A1B6A" w:rsidP="003A1B6A">
      <w:pPr>
        <w:pStyle w:val="BodyText2"/>
        <w:numPr>
          <w:ilvl w:val="1"/>
          <w:numId w:val="1"/>
        </w:numPr>
        <w:rPr>
          <w:rFonts w:ascii="Palatino" w:hAnsi="Palatino"/>
          <w:sz w:val="20"/>
        </w:rPr>
      </w:pPr>
      <w:r w:rsidRPr="007A141E">
        <w:rPr>
          <w:rFonts w:ascii="Palatino" w:hAnsi="Palatino"/>
          <w:sz w:val="20"/>
        </w:rPr>
        <w:t>Right Speech</w:t>
      </w:r>
      <w:r w:rsidRPr="007A141E">
        <w:rPr>
          <w:rFonts w:ascii="Palatino" w:hAnsi="Palatino"/>
          <w:sz w:val="20"/>
        </w:rPr>
        <w:tab/>
      </w:r>
      <w:r w:rsidRPr="007A141E">
        <w:rPr>
          <w:rFonts w:ascii="Palatino" w:hAnsi="Palatino"/>
          <w:sz w:val="20"/>
        </w:rPr>
        <w:tab/>
      </w:r>
      <w:r w:rsidRPr="007A141E">
        <w:rPr>
          <w:rFonts w:ascii="Palatino" w:hAnsi="Palatino"/>
          <w:sz w:val="20"/>
        </w:rPr>
        <w:tab/>
        <w:t>g) Right Mindfulness</w:t>
      </w:r>
    </w:p>
    <w:p w14:paraId="54A1218D" w14:textId="77777777" w:rsidR="003A1B6A" w:rsidRPr="007A141E" w:rsidRDefault="003A1B6A" w:rsidP="003A1B6A">
      <w:pPr>
        <w:pStyle w:val="BodyText2"/>
        <w:numPr>
          <w:ilvl w:val="1"/>
          <w:numId w:val="1"/>
        </w:numPr>
        <w:rPr>
          <w:rFonts w:ascii="Palatino" w:hAnsi="Palatino"/>
          <w:sz w:val="20"/>
        </w:rPr>
      </w:pPr>
      <w:r w:rsidRPr="007A141E">
        <w:rPr>
          <w:rFonts w:ascii="Palatino" w:hAnsi="Palatino"/>
          <w:sz w:val="20"/>
        </w:rPr>
        <w:t xml:space="preserve">Right Action </w:t>
      </w:r>
      <w:r w:rsidRPr="007A141E">
        <w:rPr>
          <w:rFonts w:ascii="Palatino" w:hAnsi="Palatino"/>
          <w:sz w:val="20"/>
        </w:rPr>
        <w:tab/>
      </w:r>
      <w:r w:rsidRPr="007A141E">
        <w:rPr>
          <w:rFonts w:ascii="Palatino" w:hAnsi="Palatino"/>
          <w:sz w:val="20"/>
        </w:rPr>
        <w:tab/>
      </w:r>
      <w:r w:rsidRPr="007A141E">
        <w:rPr>
          <w:rFonts w:ascii="Palatino" w:hAnsi="Palatino"/>
          <w:sz w:val="20"/>
        </w:rPr>
        <w:tab/>
        <w:t>h) Right Concentration</w:t>
      </w:r>
    </w:p>
    <w:p w14:paraId="4490FF41" w14:textId="77777777" w:rsidR="003A1B6A" w:rsidRPr="007A141E" w:rsidRDefault="003A1B6A" w:rsidP="003A1B6A">
      <w:pPr>
        <w:pStyle w:val="BodyText2"/>
        <w:jc w:val="both"/>
        <w:rPr>
          <w:rFonts w:ascii="Palatino" w:hAnsi="Palatino"/>
          <w:sz w:val="20"/>
        </w:rPr>
      </w:pPr>
    </w:p>
    <w:p w14:paraId="099D4313" w14:textId="77777777" w:rsidR="003A1B6A" w:rsidRPr="007A141E" w:rsidRDefault="003A1B6A" w:rsidP="003A1B6A">
      <w:pPr>
        <w:pStyle w:val="BodyText2"/>
        <w:jc w:val="both"/>
        <w:rPr>
          <w:rFonts w:ascii="Palatino" w:hAnsi="Palatino"/>
          <w:sz w:val="20"/>
        </w:rPr>
      </w:pPr>
    </w:p>
    <w:p w14:paraId="7122D6F0"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The reason the above are described as the Middle Way is because doing so avoids the polarity or two extremes of indulgence.  According to Buddhism human it is only when human beings are not leading lives of self-indulgence that they can master clarity of the mind in their search for truth.  The pursuit of the Middle Way consists of developing virtue, </w:t>
      </w:r>
      <w:proofErr w:type="gramStart"/>
      <w:r w:rsidRPr="007A141E">
        <w:rPr>
          <w:rFonts w:ascii="Palatino" w:hAnsi="Palatino"/>
          <w:sz w:val="20"/>
        </w:rPr>
        <w:t>meditation</w:t>
      </w:r>
      <w:proofErr w:type="gramEnd"/>
      <w:r w:rsidRPr="007A141E">
        <w:rPr>
          <w:rFonts w:ascii="Palatino" w:hAnsi="Palatino"/>
          <w:sz w:val="20"/>
        </w:rPr>
        <w:t xml:space="preserve"> and wisdom. </w:t>
      </w:r>
    </w:p>
    <w:p w14:paraId="609CA760" w14:textId="77777777" w:rsidR="003A1B6A" w:rsidRPr="007A141E" w:rsidRDefault="003A1B6A" w:rsidP="003A1B6A">
      <w:pPr>
        <w:pStyle w:val="BodyText2"/>
        <w:jc w:val="both"/>
        <w:rPr>
          <w:rFonts w:ascii="Palatino" w:hAnsi="Palatino"/>
          <w:sz w:val="20"/>
        </w:rPr>
      </w:pPr>
    </w:p>
    <w:p w14:paraId="74CE072E"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Right Speech, Right Action and Right </w:t>
      </w:r>
      <w:proofErr w:type="gramStart"/>
      <w:r w:rsidRPr="007A141E">
        <w:rPr>
          <w:rFonts w:ascii="Palatino" w:hAnsi="Palatino"/>
          <w:sz w:val="20"/>
        </w:rPr>
        <w:t>Livelihood  represent</w:t>
      </w:r>
      <w:proofErr w:type="gramEnd"/>
      <w:r w:rsidRPr="007A141E">
        <w:rPr>
          <w:rFonts w:ascii="Palatino" w:hAnsi="Palatino"/>
          <w:sz w:val="20"/>
        </w:rPr>
        <w:t xml:space="preserve"> training in virtue and morality.  To achieve these virtues </w:t>
      </w:r>
      <w:proofErr w:type="gramStart"/>
      <w:r w:rsidRPr="007A141E">
        <w:rPr>
          <w:rFonts w:ascii="Palatino" w:hAnsi="Palatino"/>
          <w:sz w:val="20"/>
        </w:rPr>
        <w:t>Buddhists</w:t>
      </w:r>
      <w:proofErr w:type="gramEnd"/>
      <w:r w:rsidRPr="007A141E">
        <w:rPr>
          <w:rFonts w:ascii="Palatino" w:hAnsi="Palatino"/>
          <w:sz w:val="20"/>
        </w:rPr>
        <w:t xml:space="preserve"> honor these five precepts and avoid:</w:t>
      </w:r>
    </w:p>
    <w:p w14:paraId="1EF672D6" w14:textId="77777777" w:rsidR="003A1B6A" w:rsidRPr="007A141E" w:rsidRDefault="003A1B6A" w:rsidP="003A1B6A">
      <w:pPr>
        <w:pStyle w:val="BodyText2"/>
        <w:jc w:val="both"/>
        <w:rPr>
          <w:rFonts w:ascii="Palatino" w:hAnsi="Palatino"/>
          <w:sz w:val="20"/>
        </w:rPr>
      </w:pPr>
    </w:p>
    <w:p w14:paraId="6FA050C9" w14:textId="77777777" w:rsidR="003A1B6A" w:rsidRPr="007A141E" w:rsidRDefault="003A1B6A" w:rsidP="003A1B6A">
      <w:pPr>
        <w:pStyle w:val="BodyText2"/>
        <w:numPr>
          <w:ilvl w:val="0"/>
          <w:numId w:val="2"/>
        </w:numPr>
        <w:jc w:val="both"/>
        <w:rPr>
          <w:rFonts w:ascii="Palatino" w:hAnsi="Palatino"/>
          <w:sz w:val="20"/>
        </w:rPr>
      </w:pPr>
      <w:r w:rsidRPr="007A141E">
        <w:rPr>
          <w:rFonts w:ascii="Palatino" w:hAnsi="Palatino"/>
          <w:sz w:val="20"/>
        </w:rPr>
        <w:t>deliberately causing the death of any living organism</w:t>
      </w:r>
    </w:p>
    <w:p w14:paraId="74480F13" w14:textId="77777777" w:rsidR="003A1B6A" w:rsidRPr="007A141E" w:rsidRDefault="003A1B6A" w:rsidP="003A1B6A">
      <w:pPr>
        <w:pStyle w:val="BodyText2"/>
        <w:numPr>
          <w:ilvl w:val="0"/>
          <w:numId w:val="2"/>
        </w:numPr>
        <w:jc w:val="both"/>
        <w:rPr>
          <w:rFonts w:ascii="Palatino" w:hAnsi="Palatino"/>
          <w:sz w:val="20"/>
        </w:rPr>
      </w:pPr>
      <w:r w:rsidRPr="007A141E">
        <w:rPr>
          <w:rFonts w:ascii="Palatino" w:hAnsi="Palatino"/>
          <w:sz w:val="20"/>
        </w:rPr>
        <w:t xml:space="preserve">taking someone else’s property for your own </w:t>
      </w:r>
    </w:p>
    <w:p w14:paraId="0B774703" w14:textId="77777777" w:rsidR="003A1B6A" w:rsidRPr="007A141E" w:rsidRDefault="003A1B6A" w:rsidP="003A1B6A">
      <w:pPr>
        <w:pStyle w:val="BodyText2"/>
        <w:numPr>
          <w:ilvl w:val="0"/>
          <w:numId w:val="2"/>
        </w:numPr>
        <w:jc w:val="both"/>
        <w:rPr>
          <w:rFonts w:ascii="Palatino" w:hAnsi="Palatino"/>
          <w:sz w:val="20"/>
        </w:rPr>
      </w:pPr>
      <w:r w:rsidRPr="007A141E">
        <w:rPr>
          <w:rFonts w:ascii="Palatino" w:hAnsi="Palatino"/>
          <w:sz w:val="20"/>
        </w:rPr>
        <w:t>sexual misconduct; including committing adultery</w:t>
      </w:r>
    </w:p>
    <w:p w14:paraId="79EC0259" w14:textId="77777777" w:rsidR="003A1B6A" w:rsidRPr="007A141E" w:rsidRDefault="003A1B6A" w:rsidP="003A1B6A">
      <w:pPr>
        <w:pStyle w:val="BodyText2"/>
        <w:numPr>
          <w:ilvl w:val="0"/>
          <w:numId w:val="2"/>
        </w:numPr>
        <w:jc w:val="both"/>
        <w:rPr>
          <w:rFonts w:ascii="Palatino" w:hAnsi="Palatino"/>
          <w:sz w:val="20"/>
        </w:rPr>
      </w:pPr>
      <w:r w:rsidRPr="007A141E">
        <w:rPr>
          <w:rFonts w:ascii="Palatino" w:hAnsi="Palatino"/>
          <w:sz w:val="20"/>
        </w:rPr>
        <w:t>lying and not honoring promises made to others</w:t>
      </w:r>
    </w:p>
    <w:p w14:paraId="6E22FC60" w14:textId="77777777" w:rsidR="003A1B6A" w:rsidRPr="007A141E" w:rsidRDefault="003A1B6A" w:rsidP="003A1B6A">
      <w:pPr>
        <w:pStyle w:val="BodyText2"/>
        <w:numPr>
          <w:ilvl w:val="0"/>
          <w:numId w:val="2"/>
        </w:numPr>
        <w:jc w:val="both"/>
        <w:rPr>
          <w:rFonts w:ascii="Palatino" w:hAnsi="Palatino"/>
          <w:sz w:val="20"/>
        </w:rPr>
      </w:pPr>
      <w:r w:rsidRPr="007A141E">
        <w:rPr>
          <w:rFonts w:ascii="Palatino" w:hAnsi="Palatino"/>
          <w:sz w:val="20"/>
        </w:rPr>
        <w:t>ingesting alcohol or other substances which pollute and compromise mindfulness</w:t>
      </w:r>
    </w:p>
    <w:p w14:paraId="4F38EC61" w14:textId="77777777" w:rsidR="003A1B6A" w:rsidRPr="007A141E" w:rsidRDefault="003A1B6A" w:rsidP="003A1B6A">
      <w:pPr>
        <w:pStyle w:val="BodyText2"/>
        <w:jc w:val="both"/>
        <w:rPr>
          <w:rFonts w:ascii="Palatino" w:hAnsi="Palatino"/>
          <w:sz w:val="20"/>
        </w:rPr>
      </w:pPr>
    </w:p>
    <w:p w14:paraId="55D128AB" w14:textId="77777777" w:rsidR="003A1B6A" w:rsidRPr="007A141E" w:rsidRDefault="003A1B6A" w:rsidP="003A1B6A">
      <w:pPr>
        <w:pStyle w:val="BodyText2"/>
        <w:jc w:val="both"/>
        <w:rPr>
          <w:rFonts w:ascii="Palatino" w:hAnsi="Palatino"/>
          <w:sz w:val="20"/>
        </w:rPr>
      </w:pPr>
      <w:r w:rsidRPr="007A141E">
        <w:rPr>
          <w:rFonts w:ascii="Palatino" w:hAnsi="Palatino"/>
          <w:sz w:val="20"/>
        </w:rPr>
        <w:t>Right Effort, Right Mindfulness and Right Concentration constitute the practice of meditation.  According to the Buddha, meditation purifies the mind and leads to breakthrough experiences; moments of deep insight and awareness; empowering human beings to truly capture the meaning and purpose of their lives.</w:t>
      </w:r>
    </w:p>
    <w:p w14:paraId="54120362" w14:textId="77777777" w:rsidR="003A1B6A" w:rsidRPr="007A141E" w:rsidRDefault="003A1B6A" w:rsidP="003A1B6A">
      <w:pPr>
        <w:pStyle w:val="BodyText2"/>
        <w:jc w:val="both"/>
        <w:rPr>
          <w:rFonts w:ascii="Palatino" w:hAnsi="Palatino"/>
          <w:sz w:val="20"/>
        </w:rPr>
      </w:pPr>
    </w:p>
    <w:p w14:paraId="5218A995" w14:textId="77777777" w:rsidR="003A1B6A" w:rsidRPr="007A141E" w:rsidRDefault="003A1B6A" w:rsidP="003A1B6A">
      <w:pPr>
        <w:pStyle w:val="BodyText2"/>
        <w:jc w:val="both"/>
        <w:rPr>
          <w:rFonts w:ascii="Palatino" w:hAnsi="Palatino"/>
          <w:sz w:val="20"/>
        </w:rPr>
      </w:pPr>
      <w:r w:rsidRPr="007A141E">
        <w:rPr>
          <w:rFonts w:ascii="Palatino" w:hAnsi="Palatino"/>
          <w:sz w:val="20"/>
        </w:rPr>
        <w:t>Buddhist Quotes and Aphorisms to Interpret</w:t>
      </w:r>
    </w:p>
    <w:p w14:paraId="172E90F3" w14:textId="77777777" w:rsidR="003A1B6A" w:rsidRPr="007A141E" w:rsidRDefault="003A1B6A" w:rsidP="003A1B6A">
      <w:pPr>
        <w:pStyle w:val="BodyText2"/>
        <w:jc w:val="both"/>
        <w:rPr>
          <w:rFonts w:ascii="Palatino" w:hAnsi="Palatino"/>
          <w:sz w:val="20"/>
        </w:rPr>
      </w:pPr>
    </w:p>
    <w:p w14:paraId="707B6941"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achievement is selflessness</w:t>
      </w:r>
    </w:p>
    <w:p w14:paraId="4981DE8B"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worth is self-mastery</w:t>
      </w:r>
    </w:p>
    <w:p w14:paraId="1643651F"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quality is seeking to serve others</w:t>
      </w:r>
    </w:p>
    <w:p w14:paraId="328B1BF2"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precept is continual awareness</w:t>
      </w:r>
    </w:p>
    <w:p w14:paraId="1DBBE9E9"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medicine is the emptiness of everything</w:t>
      </w:r>
    </w:p>
    <w:p w14:paraId="4D093EB3"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action is not conforming with the world’s ways</w:t>
      </w:r>
    </w:p>
    <w:p w14:paraId="76B73590"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magic is transmuting the passions</w:t>
      </w:r>
    </w:p>
    <w:p w14:paraId="6D8EBBA9"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generosity is non-attachment</w:t>
      </w:r>
    </w:p>
    <w:p w14:paraId="17C24765"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goodness is a peaceful mind</w:t>
      </w:r>
    </w:p>
    <w:p w14:paraId="1339B10E"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patience is humility</w:t>
      </w:r>
    </w:p>
    <w:p w14:paraId="274A24E1"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effort is not concerned with results</w:t>
      </w:r>
    </w:p>
    <w:p w14:paraId="62758774"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meditation is a mind that lets go</w:t>
      </w:r>
    </w:p>
    <w:p w14:paraId="51DA646D" w14:textId="77777777" w:rsidR="003A1B6A" w:rsidRPr="007A141E" w:rsidRDefault="003A1B6A" w:rsidP="003A1B6A">
      <w:pPr>
        <w:pStyle w:val="BodyText2"/>
        <w:jc w:val="both"/>
        <w:rPr>
          <w:rFonts w:ascii="Palatino" w:hAnsi="Palatino"/>
          <w:sz w:val="20"/>
        </w:rPr>
      </w:pPr>
      <w:r w:rsidRPr="007A141E">
        <w:rPr>
          <w:rFonts w:ascii="Palatino" w:hAnsi="Palatino"/>
          <w:sz w:val="20"/>
        </w:rPr>
        <w:t>The greatest wisdom is a mind that lets go</w:t>
      </w:r>
    </w:p>
    <w:p w14:paraId="424B8A08"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The greatest wisdom is seeing through appearances             -- by </w:t>
      </w:r>
      <w:proofErr w:type="spellStart"/>
      <w:r w:rsidRPr="007A141E">
        <w:rPr>
          <w:rFonts w:ascii="Palatino" w:hAnsi="Palatino"/>
          <w:sz w:val="20"/>
        </w:rPr>
        <w:t>Atisha</w:t>
      </w:r>
      <w:proofErr w:type="spellEnd"/>
    </w:p>
    <w:p w14:paraId="66FB25FA" w14:textId="77777777" w:rsidR="003A1B6A" w:rsidRPr="007A141E" w:rsidRDefault="003A1B6A" w:rsidP="003A1B6A">
      <w:pPr>
        <w:pStyle w:val="BodyText2"/>
        <w:jc w:val="center"/>
        <w:rPr>
          <w:rFonts w:ascii="Palatino" w:hAnsi="Palatino"/>
          <w:sz w:val="20"/>
        </w:rPr>
      </w:pPr>
    </w:p>
    <w:p w14:paraId="4BECD630" w14:textId="77777777" w:rsidR="003A1B6A" w:rsidRPr="007A141E" w:rsidRDefault="003A1B6A" w:rsidP="003A1B6A">
      <w:pPr>
        <w:pStyle w:val="BodyText2"/>
        <w:jc w:val="center"/>
        <w:rPr>
          <w:rFonts w:ascii="Palatino" w:hAnsi="Palatino"/>
          <w:sz w:val="20"/>
        </w:rPr>
      </w:pPr>
    </w:p>
    <w:p w14:paraId="57E1DEA1"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You can explore the universe looking for somebody who is more deserving of your love and affection than you are yourself, and you will not find that person anywhere. </w:t>
      </w:r>
    </w:p>
    <w:p w14:paraId="0F26B59C" w14:textId="77777777" w:rsidR="003A1B6A" w:rsidRPr="007A141E" w:rsidRDefault="003A1B6A" w:rsidP="003A1B6A">
      <w:pPr>
        <w:pStyle w:val="BodyText2"/>
        <w:jc w:val="both"/>
        <w:rPr>
          <w:rFonts w:ascii="Palatino" w:hAnsi="Palatino"/>
          <w:sz w:val="20"/>
        </w:rPr>
      </w:pPr>
    </w:p>
    <w:p w14:paraId="5B11E375" w14:textId="77777777" w:rsidR="003A1B6A" w:rsidRPr="007A141E" w:rsidRDefault="003A1B6A" w:rsidP="003A1B6A">
      <w:pPr>
        <w:pStyle w:val="BodyText2"/>
        <w:jc w:val="both"/>
        <w:rPr>
          <w:rFonts w:ascii="Palatino" w:hAnsi="Palatino"/>
          <w:sz w:val="20"/>
        </w:rPr>
      </w:pP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t>--- The Buddha</w:t>
      </w:r>
    </w:p>
    <w:p w14:paraId="584FEBC6" w14:textId="77777777" w:rsidR="003A1B6A" w:rsidRPr="007A141E" w:rsidRDefault="003A1B6A" w:rsidP="003A1B6A">
      <w:pPr>
        <w:pStyle w:val="BodyText2"/>
        <w:jc w:val="both"/>
        <w:rPr>
          <w:rFonts w:ascii="Palatino" w:hAnsi="Palatino"/>
          <w:sz w:val="20"/>
        </w:rPr>
      </w:pPr>
    </w:p>
    <w:p w14:paraId="0D14F6D4"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In what is seen, there should be just the </w:t>
      </w:r>
      <w:proofErr w:type="gramStart"/>
      <w:r w:rsidRPr="007A141E">
        <w:rPr>
          <w:rFonts w:ascii="Palatino" w:hAnsi="Palatino"/>
          <w:sz w:val="20"/>
        </w:rPr>
        <w:t>seen;</w:t>
      </w:r>
      <w:proofErr w:type="gramEnd"/>
    </w:p>
    <w:p w14:paraId="784DEC11"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In what is heard, there should be just the </w:t>
      </w:r>
      <w:proofErr w:type="gramStart"/>
      <w:r w:rsidRPr="007A141E">
        <w:rPr>
          <w:rFonts w:ascii="Palatino" w:hAnsi="Palatino"/>
          <w:sz w:val="20"/>
        </w:rPr>
        <w:t>heard;</w:t>
      </w:r>
      <w:proofErr w:type="gramEnd"/>
    </w:p>
    <w:p w14:paraId="60664C33" w14:textId="77777777" w:rsidR="003A1B6A" w:rsidRDefault="003A1B6A" w:rsidP="003A1B6A">
      <w:pPr>
        <w:pStyle w:val="BodyText2"/>
        <w:jc w:val="both"/>
        <w:rPr>
          <w:rFonts w:ascii="Palatino" w:hAnsi="Palatino"/>
          <w:sz w:val="20"/>
        </w:rPr>
      </w:pPr>
    </w:p>
    <w:p w14:paraId="4F861C77" w14:textId="77777777" w:rsidR="003A1B6A" w:rsidRDefault="003A1B6A" w:rsidP="003A1B6A">
      <w:pPr>
        <w:pStyle w:val="BodyText2"/>
        <w:jc w:val="both"/>
        <w:rPr>
          <w:rFonts w:ascii="Palatino" w:hAnsi="Palatino"/>
          <w:sz w:val="20"/>
        </w:rPr>
      </w:pPr>
    </w:p>
    <w:p w14:paraId="66FED632"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In what is sensed, there should be just the </w:t>
      </w:r>
      <w:proofErr w:type="gramStart"/>
      <w:r w:rsidRPr="007A141E">
        <w:rPr>
          <w:rFonts w:ascii="Palatino" w:hAnsi="Palatino"/>
          <w:sz w:val="20"/>
        </w:rPr>
        <w:t>sensed;</w:t>
      </w:r>
      <w:proofErr w:type="gramEnd"/>
    </w:p>
    <w:p w14:paraId="596C3B9E" w14:textId="77777777" w:rsidR="003A1B6A" w:rsidRPr="007A141E" w:rsidRDefault="003A1B6A" w:rsidP="003A1B6A">
      <w:pPr>
        <w:pStyle w:val="BodyText2"/>
        <w:jc w:val="both"/>
        <w:rPr>
          <w:rFonts w:ascii="Palatino" w:hAnsi="Palatino"/>
          <w:sz w:val="20"/>
        </w:rPr>
      </w:pPr>
      <w:r w:rsidRPr="007A141E">
        <w:rPr>
          <w:rFonts w:ascii="Palatino" w:hAnsi="Palatino"/>
          <w:sz w:val="20"/>
        </w:rPr>
        <w:t>In what is thought, there should be just the thought.</w:t>
      </w:r>
    </w:p>
    <w:p w14:paraId="2837F51E" w14:textId="77777777" w:rsidR="003A1B6A" w:rsidRPr="007A141E" w:rsidRDefault="003A1B6A" w:rsidP="003A1B6A">
      <w:pPr>
        <w:pStyle w:val="BodyText2"/>
        <w:jc w:val="both"/>
        <w:rPr>
          <w:rFonts w:ascii="Palatino" w:hAnsi="Palatino"/>
          <w:sz w:val="20"/>
        </w:rPr>
      </w:pPr>
    </w:p>
    <w:p w14:paraId="05C335C7" w14:textId="77777777" w:rsidR="003A1B6A" w:rsidRPr="007A141E" w:rsidRDefault="003A1B6A" w:rsidP="003A1B6A">
      <w:pPr>
        <w:pStyle w:val="BodyText2"/>
        <w:jc w:val="both"/>
        <w:rPr>
          <w:rFonts w:ascii="Palatino" w:hAnsi="Palatino"/>
          <w:sz w:val="20"/>
        </w:rPr>
      </w:pPr>
      <w:r w:rsidRPr="007A141E">
        <w:rPr>
          <w:rFonts w:ascii="Palatino" w:hAnsi="Palatino"/>
          <w:sz w:val="20"/>
        </w:rPr>
        <w:t>He should not kill a living being, nor cause it to be killed, nor should he incite another to kill.  Do not injure any being, either strong or weak in the world.</w:t>
      </w:r>
    </w:p>
    <w:p w14:paraId="2CF2B769" w14:textId="77777777" w:rsidR="003A1B6A" w:rsidRPr="007A141E" w:rsidRDefault="003A1B6A" w:rsidP="003A1B6A">
      <w:pPr>
        <w:pStyle w:val="BodyText2"/>
        <w:jc w:val="both"/>
        <w:rPr>
          <w:rFonts w:ascii="Palatino" w:hAnsi="Palatino"/>
          <w:sz w:val="20"/>
        </w:rPr>
      </w:pPr>
    </w:p>
    <w:p w14:paraId="7672FFBF" w14:textId="77777777" w:rsidR="003A1B6A" w:rsidRPr="007A141E" w:rsidRDefault="003A1B6A" w:rsidP="003A1B6A">
      <w:pPr>
        <w:pStyle w:val="BodyText2"/>
        <w:jc w:val="both"/>
        <w:rPr>
          <w:rFonts w:ascii="Palatino" w:hAnsi="Palatino"/>
          <w:sz w:val="20"/>
        </w:rPr>
      </w:pP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t>--- The Dhammapada</w:t>
      </w:r>
    </w:p>
    <w:p w14:paraId="34CA42F7" w14:textId="77777777" w:rsidR="003A1B6A" w:rsidRPr="007A141E" w:rsidRDefault="003A1B6A" w:rsidP="003A1B6A">
      <w:pPr>
        <w:pStyle w:val="BodyText2"/>
        <w:jc w:val="both"/>
        <w:rPr>
          <w:rFonts w:ascii="Palatino" w:hAnsi="Palatino"/>
          <w:sz w:val="20"/>
        </w:rPr>
      </w:pPr>
    </w:p>
    <w:p w14:paraId="4E77CBE1" w14:textId="77777777" w:rsidR="003A1B6A" w:rsidRPr="007A141E" w:rsidRDefault="003A1B6A" w:rsidP="003A1B6A">
      <w:pPr>
        <w:pStyle w:val="BodyText2"/>
        <w:jc w:val="both"/>
        <w:rPr>
          <w:rFonts w:ascii="Palatino" w:hAnsi="Palatino"/>
          <w:sz w:val="20"/>
        </w:rPr>
      </w:pPr>
      <w:r w:rsidRPr="007A141E">
        <w:rPr>
          <w:rFonts w:ascii="Palatino" w:hAnsi="Palatino"/>
          <w:sz w:val="20"/>
        </w:rPr>
        <w:t>Things are not what they appear to be; nor are they otherwise.</w:t>
      </w:r>
    </w:p>
    <w:p w14:paraId="64D561E2" w14:textId="77777777" w:rsidR="003A1B6A" w:rsidRPr="007A141E" w:rsidRDefault="003A1B6A" w:rsidP="003A1B6A">
      <w:pPr>
        <w:pStyle w:val="BodyText2"/>
        <w:jc w:val="both"/>
        <w:rPr>
          <w:rFonts w:ascii="Palatino" w:hAnsi="Palatino"/>
          <w:sz w:val="20"/>
        </w:rPr>
      </w:pPr>
    </w:p>
    <w:p w14:paraId="69191190" w14:textId="77777777" w:rsidR="003A1B6A" w:rsidRPr="007A141E" w:rsidRDefault="003A1B6A" w:rsidP="003A1B6A">
      <w:pPr>
        <w:pStyle w:val="BodyText2"/>
        <w:jc w:val="both"/>
        <w:rPr>
          <w:rFonts w:ascii="Palatino" w:hAnsi="Palatino"/>
          <w:sz w:val="20"/>
        </w:rPr>
      </w:pP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t xml:space="preserve">--- </w:t>
      </w:r>
      <w:proofErr w:type="spellStart"/>
      <w:r w:rsidRPr="007A141E">
        <w:rPr>
          <w:rFonts w:ascii="Palatino" w:hAnsi="Palatino"/>
          <w:sz w:val="20"/>
        </w:rPr>
        <w:t>Surangama</w:t>
      </w:r>
      <w:proofErr w:type="spellEnd"/>
      <w:r w:rsidRPr="007A141E">
        <w:rPr>
          <w:rFonts w:ascii="Palatino" w:hAnsi="Palatino"/>
          <w:sz w:val="20"/>
        </w:rPr>
        <w:t xml:space="preserve"> Sutra</w:t>
      </w:r>
    </w:p>
    <w:p w14:paraId="01C3A1D3" w14:textId="77777777" w:rsidR="003A1B6A" w:rsidRPr="007A141E" w:rsidRDefault="003A1B6A" w:rsidP="003A1B6A">
      <w:pPr>
        <w:pStyle w:val="BodyText2"/>
        <w:jc w:val="both"/>
        <w:rPr>
          <w:rFonts w:ascii="Palatino" w:hAnsi="Palatino"/>
          <w:sz w:val="20"/>
        </w:rPr>
      </w:pPr>
    </w:p>
    <w:p w14:paraId="4923CD54" w14:textId="77777777" w:rsidR="003A1B6A" w:rsidRPr="007A141E" w:rsidRDefault="003A1B6A" w:rsidP="003A1B6A">
      <w:pPr>
        <w:pStyle w:val="BodyText2"/>
        <w:jc w:val="both"/>
        <w:rPr>
          <w:rFonts w:ascii="Palatino" w:hAnsi="Palatino"/>
          <w:sz w:val="20"/>
        </w:rPr>
      </w:pPr>
      <w:r w:rsidRPr="007A141E">
        <w:rPr>
          <w:rFonts w:ascii="Palatino" w:hAnsi="Palatino"/>
          <w:sz w:val="20"/>
        </w:rPr>
        <w:t xml:space="preserve">The beauty of life is, while we cannot undo what is done, we can see it, understand it, learn from </w:t>
      </w:r>
      <w:proofErr w:type="gramStart"/>
      <w:r w:rsidRPr="007A141E">
        <w:rPr>
          <w:rFonts w:ascii="Palatino" w:hAnsi="Palatino"/>
          <w:sz w:val="20"/>
        </w:rPr>
        <w:t>it</w:t>
      </w:r>
      <w:proofErr w:type="gramEnd"/>
      <w:r w:rsidRPr="007A141E">
        <w:rPr>
          <w:rFonts w:ascii="Palatino" w:hAnsi="Palatino"/>
          <w:sz w:val="20"/>
        </w:rPr>
        <w:t xml:space="preserve"> and change so that every new moment is spent not in regret, guilt, fear or anger but in wisdom, understanding and love.</w:t>
      </w:r>
    </w:p>
    <w:p w14:paraId="7D88F9C3" w14:textId="77777777" w:rsidR="003A1B6A" w:rsidRPr="007A141E" w:rsidRDefault="003A1B6A" w:rsidP="003A1B6A">
      <w:pPr>
        <w:pStyle w:val="BodyText2"/>
        <w:jc w:val="both"/>
        <w:rPr>
          <w:rFonts w:ascii="Palatino" w:hAnsi="Palatino"/>
          <w:sz w:val="20"/>
        </w:rPr>
      </w:pPr>
    </w:p>
    <w:p w14:paraId="0AE2B46A" w14:textId="77777777" w:rsidR="003A1B6A" w:rsidRPr="007A141E" w:rsidRDefault="003A1B6A" w:rsidP="003A1B6A">
      <w:pPr>
        <w:pStyle w:val="BodyText2"/>
        <w:jc w:val="both"/>
        <w:rPr>
          <w:rFonts w:ascii="Palatino" w:hAnsi="Palatino"/>
          <w:sz w:val="20"/>
        </w:rPr>
      </w:pP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r>
      <w:r w:rsidRPr="007A141E">
        <w:rPr>
          <w:rFonts w:ascii="Palatino" w:hAnsi="Palatino"/>
          <w:sz w:val="20"/>
        </w:rPr>
        <w:tab/>
        <w:t>--- Jennifer Edwards</w:t>
      </w:r>
    </w:p>
    <w:p w14:paraId="363002AD" w14:textId="77777777" w:rsidR="003A1B6A" w:rsidRPr="007A141E" w:rsidRDefault="003A1B6A" w:rsidP="003A1B6A">
      <w:pPr>
        <w:pStyle w:val="BodyText2"/>
        <w:jc w:val="both"/>
        <w:rPr>
          <w:rFonts w:ascii="Palatino" w:hAnsi="Palatino"/>
          <w:sz w:val="20"/>
        </w:rPr>
      </w:pPr>
    </w:p>
    <w:p w14:paraId="6AE37B37" w14:textId="77777777" w:rsidR="003A1B6A" w:rsidRPr="007A141E" w:rsidRDefault="003A1B6A" w:rsidP="003A1B6A">
      <w:pPr>
        <w:pStyle w:val="BodyText2"/>
        <w:jc w:val="both"/>
        <w:rPr>
          <w:rFonts w:ascii="Palatino" w:hAnsi="Palatino"/>
          <w:sz w:val="20"/>
        </w:rPr>
      </w:pPr>
    </w:p>
    <w:p w14:paraId="33FADB0D" w14:textId="77777777" w:rsidR="003A1B6A" w:rsidRPr="007A141E" w:rsidRDefault="003A1B6A" w:rsidP="003A1B6A">
      <w:pPr>
        <w:pStyle w:val="BodyText2"/>
        <w:jc w:val="both"/>
        <w:rPr>
          <w:rFonts w:ascii="Palatino" w:hAnsi="Palatino"/>
          <w:sz w:val="20"/>
        </w:rPr>
      </w:pPr>
    </w:p>
    <w:p w14:paraId="39B2551E" w14:textId="77777777" w:rsidR="003A1B6A" w:rsidRPr="007A141E" w:rsidRDefault="003A1B6A" w:rsidP="003A1B6A">
      <w:pPr>
        <w:pStyle w:val="BodyText2"/>
        <w:jc w:val="both"/>
        <w:rPr>
          <w:rFonts w:ascii="Palatino" w:hAnsi="Palatino"/>
          <w:sz w:val="20"/>
        </w:rPr>
      </w:pPr>
    </w:p>
    <w:p w14:paraId="0978401C" w14:textId="77777777" w:rsidR="003A1B6A" w:rsidRPr="007A141E" w:rsidRDefault="003A1B6A" w:rsidP="003A1B6A">
      <w:pPr>
        <w:pStyle w:val="BodyText2"/>
        <w:jc w:val="center"/>
        <w:rPr>
          <w:rFonts w:ascii="Palatino" w:hAnsi="Palatino"/>
          <w:sz w:val="20"/>
        </w:rPr>
      </w:pPr>
    </w:p>
    <w:p w14:paraId="65402E56" w14:textId="77777777" w:rsidR="003A1B6A" w:rsidRPr="007A141E" w:rsidRDefault="003A1B6A" w:rsidP="003A1B6A">
      <w:pPr>
        <w:pStyle w:val="BodyText2"/>
        <w:jc w:val="both"/>
        <w:rPr>
          <w:rFonts w:ascii="Palatino" w:hAnsi="Palatino"/>
          <w:sz w:val="20"/>
        </w:rPr>
      </w:pPr>
    </w:p>
    <w:p w14:paraId="6A3E93F9" w14:textId="77777777" w:rsidR="003A1B6A" w:rsidRPr="007A141E" w:rsidRDefault="003A1B6A" w:rsidP="003A1B6A">
      <w:pPr>
        <w:pStyle w:val="BodyText2"/>
        <w:jc w:val="both"/>
        <w:rPr>
          <w:rFonts w:ascii="Palatino" w:hAnsi="Palatino"/>
          <w:sz w:val="20"/>
        </w:rPr>
      </w:pPr>
    </w:p>
    <w:p w14:paraId="7DBFA586" w14:textId="77777777" w:rsidR="003A1B6A" w:rsidRPr="007A141E" w:rsidRDefault="003A1B6A" w:rsidP="003A1B6A">
      <w:pPr>
        <w:pStyle w:val="BodyText2"/>
        <w:jc w:val="both"/>
        <w:rPr>
          <w:rFonts w:ascii="Palatino" w:hAnsi="Palatino"/>
          <w:sz w:val="20"/>
        </w:rPr>
      </w:pPr>
    </w:p>
    <w:p w14:paraId="3C3DFF5D" w14:textId="77777777" w:rsidR="003A1B6A" w:rsidRPr="007A141E" w:rsidRDefault="003A1B6A" w:rsidP="003A1B6A">
      <w:pPr>
        <w:pStyle w:val="BodyText2"/>
        <w:jc w:val="both"/>
        <w:rPr>
          <w:rFonts w:ascii="Palatino" w:hAnsi="Palatino"/>
          <w:sz w:val="20"/>
        </w:rPr>
      </w:pPr>
    </w:p>
    <w:p w14:paraId="317A6C07" w14:textId="77777777" w:rsidR="003A1B6A" w:rsidRPr="007A141E" w:rsidRDefault="003A1B6A" w:rsidP="003A1B6A">
      <w:pPr>
        <w:pStyle w:val="BodyText2"/>
        <w:jc w:val="both"/>
        <w:rPr>
          <w:rFonts w:ascii="Palatino" w:hAnsi="Palatino"/>
          <w:sz w:val="20"/>
        </w:rPr>
      </w:pPr>
    </w:p>
    <w:p w14:paraId="408F08D5" w14:textId="77777777" w:rsidR="003A1B6A" w:rsidRPr="007A141E" w:rsidRDefault="003A1B6A" w:rsidP="003A1B6A">
      <w:pPr>
        <w:pStyle w:val="BodyText2"/>
        <w:jc w:val="both"/>
        <w:rPr>
          <w:rFonts w:ascii="Palatino" w:hAnsi="Palatino"/>
          <w:sz w:val="20"/>
        </w:rPr>
      </w:pPr>
    </w:p>
    <w:p w14:paraId="4A52A760" w14:textId="77777777" w:rsidR="003A1B6A" w:rsidRPr="007A141E" w:rsidRDefault="003A1B6A" w:rsidP="003A1B6A">
      <w:pPr>
        <w:pStyle w:val="BodyText2"/>
        <w:jc w:val="both"/>
        <w:rPr>
          <w:rFonts w:ascii="Palatino" w:hAnsi="Palatino"/>
          <w:sz w:val="20"/>
        </w:rPr>
      </w:pPr>
    </w:p>
    <w:p w14:paraId="5FEBD91A" w14:textId="77777777" w:rsidR="003A1B6A" w:rsidRPr="007A141E" w:rsidRDefault="003A1B6A" w:rsidP="003A1B6A">
      <w:pPr>
        <w:pStyle w:val="BodyText2"/>
        <w:jc w:val="both"/>
        <w:rPr>
          <w:rFonts w:ascii="Palatino" w:hAnsi="Palatino"/>
          <w:sz w:val="20"/>
        </w:rPr>
      </w:pPr>
    </w:p>
    <w:p w14:paraId="75F4A25E" w14:textId="77777777" w:rsidR="003A1B6A" w:rsidRPr="007A141E" w:rsidRDefault="003A1B6A" w:rsidP="003A1B6A">
      <w:pPr>
        <w:pStyle w:val="BodyText2"/>
        <w:jc w:val="both"/>
        <w:rPr>
          <w:rFonts w:ascii="Palatino" w:hAnsi="Palatino"/>
          <w:sz w:val="20"/>
        </w:rPr>
      </w:pPr>
    </w:p>
    <w:p w14:paraId="64BF1288"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ernhard Modern BT">
    <w:altName w:val="Courier New"/>
    <w:panose1 w:val="020B0604020202020204"/>
    <w:charset w:val="00"/>
    <w:family w:val="auto"/>
    <w:pitch w:val="variable"/>
    <w:sig w:usb0="03000000"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F1E52"/>
    <w:multiLevelType w:val="hybridMultilevel"/>
    <w:tmpl w:val="DB4234B0"/>
    <w:lvl w:ilvl="0" w:tplc="CA34E288">
      <w:start w:val="1"/>
      <w:numFmt w:val="decimal"/>
      <w:lvlText w:val="%1)"/>
      <w:lvlJc w:val="left"/>
      <w:pPr>
        <w:tabs>
          <w:tab w:val="num" w:pos="1800"/>
        </w:tabs>
        <w:ind w:left="1800" w:hanging="360"/>
      </w:pPr>
      <w:rPr>
        <w:rFonts w:hint="default"/>
      </w:rPr>
    </w:lvl>
    <w:lvl w:ilvl="1" w:tplc="FD843F9E" w:tentative="1">
      <w:start w:val="1"/>
      <w:numFmt w:val="lowerLetter"/>
      <w:lvlText w:val="%2."/>
      <w:lvlJc w:val="left"/>
      <w:pPr>
        <w:tabs>
          <w:tab w:val="num" w:pos="2520"/>
        </w:tabs>
        <w:ind w:left="2520" w:hanging="360"/>
      </w:pPr>
    </w:lvl>
    <w:lvl w:ilvl="2" w:tplc="F9500EBE" w:tentative="1">
      <w:start w:val="1"/>
      <w:numFmt w:val="lowerRoman"/>
      <w:lvlText w:val="%3."/>
      <w:lvlJc w:val="right"/>
      <w:pPr>
        <w:tabs>
          <w:tab w:val="num" w:pos="3240"/>
        </w:tabs>
        <w:ind w:left="3240" w:hanging="180"/>
      </w:pPr>
    </w:lvl>
    <w:lvl w:ilvl="3" w:tplc="F96C2680" w:tentative="1">
      <w:start w:val="1"/>
      <w:numFmt w:val="decimal"/>
      <w:lvlText w:val="%4."/>
      <w:lvlJc w:val="left"/>
      <w:pPr>
        <w:tabs>
          <w:tab w:val="num" w:pos="3960"/>
        </w:tabs>
        <w:ind w:left="3960" w:hanging="360"/>
      </w:pPr>
    </w:lvl>
    <w:lvl w:ilvl="4" w:tplc="85FA2E9A" w:tentative="1">
      <w:start w:val="1"/>
      <w:numFmt w:val="lowerLetter"/>
      <w:lvlText w:val="%5."/>
      <w:lvlJc w:val="left"/>
      <w:pPr>
        <w:tabs>
          <w:tab w:val="num" w:pos="4680"/>
        </w:tabs>
        <w:ind w:left="4680" w:hanging="360"/>
      </w:pPr>
    </w:lvl>
    <w:lvl w:ilvl="5" w:tplc="0F104664" w:tentative="1">
      <w:start w:val="1"/>
      <w:numFmt w:val="lowerRoman"/>
      <w:lvlText w:val="%6."/>
      <w:lvlJc w:val="right"/>
      <w:pPr>
        <w:tabs>
          <w:tab w:val="num" w:pos="5400"/>
        </w:tabs>
        <w:ind w:left="5400" w:hanging="180"/>
      </w:pPr>
    </w:lvl>
    <w:lvl w:ilvl="6" w:tplc="0078345A" w:tentative="1">
      <w:start w:val="1"/>
      <w:numFmt w:val="decimal"/>
      <w:lvlText w:val="%7."/>
      <w:lvlJc w:val="left"/>
      <w:pPr>
        <w:tabs>
          <w:tab w:val="num" w:pos="6120"/>
        </w:tabs>
        <w:ind w:left="6120" w:hanging="360"/>
      </w:pPr>
    </w:lvl>
    <w:lvl w:ilvl="7" w:tplc="DB46846E" w:tentative="1">
      <w:start w:val="1"/>
      <w:numFmt w:val="lowerLetter"/>
      <w:lvlText w:val="%8."/>
      <w:lvlJc w:val="left"/>
      <w:pPr>
        <w:tabs>
          <w:tab w:val="num" w:pos="6840"/>
        </w:tabs>
        <w:ind w:left="6840" w:hanging="360"/>
      </w:pPr>
    </w:lvl>
    <w:lvl w:ilvl="8" w:tplc="D3226760" w:tentative="1">
      <w:start w:val="1"/>
      <w:numFmt w:val="lowerRoman"/>
      <w:lvlText w:val="%9."/>
      <w:lvlJc w:val="right"/>
      <w:pPr>
        <w:tabs>
          <w:tab w:val="num" w:pos="7560"/>
        </w:tabs>
        <w:ind w:left="7560" w:hanging="180"/>
      </w:pPr>
    </w:lvl>
  </w:abstractNum>
  <w:abstractNum w:abstractNumId="1" w15:restartNumberingAfterBreak="0">
    <w:nsid w:val="40484927"/>
    <w:multiLevelType w:val="hybridMultilevel"/>
    <w:tmpl w:val="E3FCE1E6"/>
    <w:lvl w:ilvl="0" w:tplc="647201E8">
      <w:start w:val="1"/>
      <w:numFmt w:val="decimal"/>
      <w:lvlText w:val="%1)"/>
      <w:lvlJc w:val="left"/>
      <w:pPr>
        <w:tabs>
          <w:tab w:val="num" w:pos="1080"/>
        </w:tabs>
        <w:ind w:left="1080" w:hanging="360"/>
      </w:pPr>
      <w:rPr>
        <w:rFonts w:hint="default"/>
      </w:rPr>
    </w:lvl>
    <w:lvl w:ilvl="1" w:tplc="A3465B58">
      <w:start w:val="1"/>
      <w:numFmt w:val="lowerLetter"/>
      <w:lvlText w:val="%2)"/>
      <w:lvlJc w:val="left"/>
      <w:pPr>
        <w:tabs>
          <w:tab w:val="num" w:pos="1800"/>
        </w:tabs>
        <w:ind w:left="1800" w:hanging="360"/>
      </w:pPr>
      <w:rPr>
        <w:rFonts w:hint="default"/>
      </w:rPr>
    </w:lvl>
    <w:lvl w:ilvl="2" w:tplc="CBE0C656" w:tentative="1">
      <w:start w:val="1"/>
      <w:numFmt w:val="lowerRoman"/>
      <w:lvlText w:val="%3."/>
      <w:lvlJc w:val="right"/>
      <w:pPr>
        <w:tabs>
          <w:tab w:val="num" w:pos="2520"/>
        </w:tabs>
        <w:ind w:left="2520" w:hanging="180"/>
      </w:pPr>
    </w:lvl>
    <w:lvl w:ilvl="3" w:tplc="85547362" w:tentative="1">
      <w:start w:val="1"/>
      <w:numFmt w:val="decimal"/>
      <w:lvlText w:val="%4."/>
      <w:lvlJc w:val="left"/>
      <w:pPr>
        <w:tabs>
          <w:tab w:val="num" w:pos="3240"/>
        </w:tabs>
        <w:ind w:left="3240" w:hanging="360"/>
      </w:pPr>
    </w:lvl>
    <w:lvl w:ilvl="4" w:tplc="FBF20746" w:tentative="1">
      <w:start w:val="1"/>
      <w:numFmt w:val="lowerLetter"/>
      <w:lvlText w:val="%5."/>
      <w:lvlJc w:val="left"/>
      <w:pPr>
        <w:tabs>
          <w:tab w:val="num" w:pos="3960"/>
        </w:tabs>
        <w:ind w:left="3960" w:hanging="360"/>
      </w:pPr>
    </w:lvl>
    <w:lvl w:ilvl="5" w:tplc="4F8E8E6E" w:tentative="1">
      <w:start w:val="1"/>
      <w:numFmt w:val="lowerRoman"/>
      <w:lvlText w:val="%6."/>
      <w:lvlJc w:val="right"/>
      <w:pPr>
        <w:tabs>
          <w:tab w:val="num" w:pos="4680"/>
        </w:tabs>
        <w:ind w:left="4680" w:hanging="180"/>
      </w:pPr>
    </w:lvl>
    <w:lvl w:ilvl="6" w:tplc="730ACD88" w:tentative="1">
      <w:start w:val="1"/>
      <w:numFmt w:val="decimal"/>
      <w:lvlText w:val="%7."/>
      <w:lvlJc w:val="left"/>
      <w:pPr>
        <w:tabs>
          <w:tab w:val="num" w:pos="5400"/>
        </w:tabs>
        <w:ind w:left="5400" w:hanging="360"/>
      </w:pPr>
    </w:lvl>
    <w:lvl w:ilvl="7" w:tplc="51549C46" w:tentative="1">
      <w:start w:val="1"/>
      <w:numFmt w:val="lowerLetter"/>
      <w:lvlText w:val="%8."/>
      <w:lvlJc w:val="left"/>
      <w:pPr>
        <w:tabs>
          <w:tab w:val="num" w:pos="6120"/>
        </w:tabs>
        <w:ind w:left="6120" w:hanging="360"/>
      </w:pPr>
    </w:lvl>
    <w:lvl w:ilvl="8" w:tplc="C40CB1CC"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6A"/>
    <w:rsid w:val="003A1B6A"/>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13C0565"/>
  <w15:chartTrackingRefBased/>
  <w15:docId w15:val="{73317271-B7E9-5D49-9047-6B1A8527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B6A"/>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3A1B6A"/>
    <w:rPr>
      <w:rFonts w:ascii="Bernhard Modern BT" w:hAnsi="Bernhard Modern BT"/>
      <w:sz w:val="22"/>
    </w:rPr>
  </w:style>
  <w:style w:type="character" w:customStyle="1" w:styleId="BodyText2Char">
    <w:name w:val="Body Text 2 Char"/>
    <w:basedOn w:val="DefaultParagraphFont"/>
    <w:link w:val="BodyText2"/>
    <w:semiHidden/>
    <w:rsid w:val="003A1B6A"/>
    <w:rPr>
      <w:rFonts w:ascii="Bernhard Modern BT" w:eastAsia="Times" w:hAnsi="Bernhard Modern BT" w:cs="Times New Roman"/>
      <w:sz w:val="22"/>
      <w:szCs w:val="20"/>
    </w:rPr>
  </w:style>
  <w:style w:type="paragraph" w:styleId="BodyText3">
    <w:name w:val="Body Text 3"/>
    <w:basedOn w:val="Normal"/>
    <w:link w:val="BodyText3Char"/>
    <w:semiHidden/>
    <w:rsid w:val="003A1B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Bernhard Modern BT" w:eastAsia="Times New Roman" w:hAnsi="Bernhard Modern BT"/>
      <w:sz w:val="22"/>
    </w:rPr>
  </w:style>
  <w:style w:type="character" w:customStyle="1" w:styleId="BodyText3Char">
    <w:name w:val="Body Text 3 Char"/>
    <w:basedOn w:val="DefaultParagraphFont"/>
    <w:link w:val="BodyText3"/>
    <w:semiHidden/>
    <w:rsid w:val="003A1B6A"/>
    <w:rPr>
      <w:rFonts w:ascii="Bernhard Modern BT" w:eastAsia="Times New Roman" w:hAnsi="Bernhard Modern BT"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1327</Words>
  <Characters>6105</Characters>
  <Application>Microsoft Office Word</Application>
  <DocSecurity>0</DocSecurity>
  <Lines>129</Lines>
  <Paragraphs>28</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2024-05-27T04:36:00Z</dcterms:created>
  <dcterms:modified xsi:type="dcterms:W3CDTF">2024-05-27T04:37:00Z</dcterms:modified>
</cp:coreProperties>
</file>